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C3F4" w14:textId="45324A66" w:rsidR="00D60900" w:rsidRPr="00F751FF" w:rsidRDefault="00D60900" w:rsidP="00D60900">
      <w:pPr>
        <w:rPr>
          <w:b/>
          <w:sz w:val="24"/>
          <w:szCs w:val="24"/>
        </w:rPr>
      </w:pPr>
      <w:r w:rsidRPr="00F751FF">
        <w:rPr>
          <w:b/>
          <w:sz w:val="24"/>
          <w:szCs w:val="24"/>
        </w:rPr>
        <w:t>STORMWATER WEEK RESOLUTION</w:t>
      </w:r>
      <w:r>
        <w:rPr>
          <w:b/>
          <w:sz w:val="24"/>
          <w:szCs w:val="24"/>
        </w:rPr>
        <w:t xml:space="preserve"> (October </w:t>
      </w:r>
      <w:r w:rsidR="0092333D">
        <w:rPr>
          <w:b/>
          <w:sz w:val="24"/>
          <w:szCs w:val="24"/>
        </w:rPr>
        <w:t>1</w:t>
      </w:r>
      <w:r w:rsidR="0092333D" w:rsidRPr="0092333D">
        <w:rPr>
          <w:b/>
          <w:sz w:val="24"/>
          <w:szCs w:val="24"/>
        </w:rPr>
        <w:t>st</w:t>
      </w:r>
      <w:r w:rsidR="0092333D">
        <w:rPr>
          <w:b/>
          <w:sz w:val="24"/>
          <w:szCs w:val="24"/>
        </w:rPr>
        <w:t xml:space="preserve"> – 7</w:t>
      </w:r>
      <w:r w:rsidR="0092333D" w:rsidRPr="0092333D">
        <w:rPr>
          <w:b/>
          <w:sz w:val="24"/>
          <w:szCs w:val="24"/>
        </w:rPr>
        <w:t>th</w:t>
      </w:r>
      <w:r>
        <w:rPr>
          <w:b/>
          <w:sz w:val="24"/>
          <w:szCs w:val="24"/>
        </w:rPr>
        <w:t xml:space="preserve">) </w:t>
      </w:r>
    </w:p>
    <w:p w14:paraId="31BC521D" w14:textId="77777777" w:rsidR="00D60900" w:rsidRPr="00F751FF" w:rsidRDefault="00D60900" w:rsidP="00D60900">
      <w:pPr>
        <w:rPr>
          <w:sz w:val="24"/>
          <w:szCs w:val="24"/>
        </w:rPr>
      </w:pPr>
    </w:p>
    <w:p w14:paraId="20A700A6" w14:textId="77777777" w:rsidR="00D60900" w:rsidRDefault="00D60900" w:rsidP="00D60900">
      <w:pPr>
        <w:rPr>
          <w:sz w:val="24"/>
          <w:szCs w:val="24"/>
        </w:rPr>
      </w:pPr>
      <w:r>
        <w:rPr>
          <w:sz w:val="24"/>
          <w:szCs w:val="24"/>
        </w:rPr>
        <w:t>WHEREAS, urban stormwater runoff impacts water quality in (stream or watershed) in (Community</w:t>
      </w:r>
      <w:proofErr w:type="gramStart"/>
      <w:r>
        <w:rPr>
          <w:sz w:val="24"/>
          <w:szCs w:val="24"/>
        </w:rPr>
        <w:t>) ,</w:t>
      </w:r>
      <w:proofErr w:type="gramEnd"/>
      <w:r>
        <w:rPr>
          <w:sz w:val="24"/>
          <w:szCs w:val="24"/>
        </w:rPr>
        <w:t>__</w:t>
      </w:r>
    </w:p>
    <w:p w14:paraId="41D0992D" w14:textId="77777777" w:rsidR="00D60900" w:rsidRPr="00F751FF" w:rsidRDefault="00D60900" w:rsidP="00D60900">
      <w:pPr>
        <w:rPr>
          <w:sz w:val="24"/>
          <w:szCs w:val="24"/>
        </w:rPr>
      </w:pPr>
      <w:r w:rsidRPr="00F751FF">
        <w:rPr>
          <w:sz w:val="24"/>
          <w:szCs w:val="24"/>
        </w:rPr>
        <w:t xml:space="preserve">WHEREAS, population growth, residential and </w:t>
      </w:r>
      <w:r>
        <w:rPr>
          <w:sz w:val="24"/>
          <w:szCs w:val="24"/>
        </w:rPr>
        <w:t xml:space="preserve">commercial </w:t>
      </w:r>
      <w:r w:rsidRPr="00F751FF">
        <w:rPr>
          <w:sz w:val="24"/>
          <w:szCs w:val="24"/>
        </w:rPr>
        <w:t xml:space="preserve">development, and the resulting changes to the landscape </w:t>
      </w:r>
      <w:r>
        <w:rPr>
          <w:sz w:val="24"/>
          <w:szCs w:val="24"/>
        </w:rPr>
        <w:t>will only increase</w:t>
      </w:r>
      <w:r w:rsidRPr="00F751FF">
        <w:rPr>
          <w:sz w:val="24"/>
          <w:szCs w:val="24"/>
        </w:rPr>
        <w:t xml:space="preserve"> stormwater quality and quantity concerns throughout </w:t>
      </w:r>
      <w:r w:rsidR="00492BDA">
        <w:rPr>
          <w:sz w:val="24"/>
          <w:szCs w:val="24"/>
        </w:rPr>
        <w:t>Ohio</w:t>
      </w:r>
      <w:r w:rsidRPr="00F751FF">
        <w:rPr>
          <w:sz w:val="24"/>
          <w:szCs w:val="24"/>
        </w:rPr>
        <w:t>, and</w:t>
      </w:r>
    </w:p>
    <w:p w14:paraId="7A912803" w14:textId="77777777" w:rsidR="00D60900" w:rsidRPr="00F751FF" w:rsidRDefault="00D60900" w:rsidP="00D60900">
      <w:pPr>
        <w:rPr>
          <w:sz w:val="24"/>
          <w:szCs w:val="24"/>
        </w:rPr>
      </w:pPr>
      <w:r w:rsidRPr="00F751FF">
        <w:rPr>
          <w:sz w:val="24"/>
          <w:szCs w:val="24"/>
        </w:rPr>
        <w:t xml:space="preserve">WHEREAS, these impacts cannot be entirely avoided or eliminated but can be minimized; and </w:t>
      </w:r>
    </w:p>
    <w:p w14:paraId="2DB90509" w14:textId="77777777" w:rsidR="00D60900" w:rsidRPr="00F751FF" w:rsidRDefault="00D60900" w:rsidP="00D60900">
      <w:pPr>
        <w:rPr>
          <w:sz w:val="24"/>
          <w:szCs w:val="24"/>
        </w:rPr>
      </w:pPr>
      <w:r w:rsidRPr="00F751FF">
        <w:rPr>
          <w:sz w:val="24"/>
          <w:szCs w:val="24"/>
        </w:rPr>
        <w:t xml:space="preserve">WHEREAS, it is currently recognized that control of stormwater quantity and quality is most effectively implemented when people and organizations understand the related causes and consequences of polluted stormwater runoff and flooding, and the actions they can take to control these, and </w:t>
      </w:r>
    </w:p>
    <w:p w14:paraId="2E02ED2F" w14:textId="77777777" w:rsidR="00D60900" w:rsidRPr="00F751FF" w:rsidRDefault="00D60900" w:rsidP="00D60900">
      <w:pPr>
        <w:rPr>
          <w:sz w:val="24"/>
          <w:szCs w:val="24"/>
        </w:rPr>
      </w:pPr>
      <w:r w:rsidRPr="00F751FF">
        <w:rPr>
          <w:sz w:val="24"/>
          <w:szCs w:val="24"/>
        </w:rPr>
        <w:t xml:space="preserve">WHEREAS, the need arises not only from the regulatory requirements of EPA </w:t>
      </w:r>
      <w:r>
        <w:rPr>
          <w:sz w:val="24"/>
          <w:szCs w:val="24"/>
        </w:rPr>
        <w:t>General Construction and Municipal</w:t>
      </w:r>
      <w:r w:rsidRPr="00F751FF">
        <w:rPr>
          <w:sz w:val="24"/>
          <w:szCs w:val="24"/>
        </w:rPr>
        <w:t xml:space="preserve"> Stormwater rules, but also from the recognition that</w:t>
      </w:r>
      <w:r>
        <w:rPr>
          <w:sz w:val="24"/>
          <w:szCs w:val="24"/>
        </w:rPr>
        <w:t xml:space="preserve"> </w:t>
      </w:r>
      <w:r w:rsidRPr="00F751FF">
        <w:rPr>
          <w:sz w:val="24"/>
          <w:szCs w:val="24"/>
        </w:rPr>
        <w:t xml:space="preserve"> </w:t>
      </w:r>
      <w:r>
        <w:rPr>
          <w:sz w:val="24"/>
          <w:szCs w:val="24"/>
        </w:rPr>
        <w:t xml:space="preserve">citizens and </w:t>
      </w:r>
      <w:r w:rsidRPr="00F751FF">
        <w:rPr>
          <w:sz w:val="24"/>
          <w:szCs w:val="24"/>
        </w:rPr>
        <w:t xml:space="preserve">local decision makers will </w:t>
      </w:r>
      <w:r>
        <w:rPr>
          <w:sz w:val="24"/>
          <w:szCs w:val="24"/>
        </w:rPr>
        <w:t>benefit from a greater awareness of how the cumulative impacts of decisions at home, at work and through local policies</w:t>
      </w:r>
      <w:r w:rsidRPr="00F751FF">
        <w:rPr>
          <w:sz w:val="24"/>
          <w:szCs w:val="24"/>
        </w:rPr>
        <w:t xml:space="preserve"> </w:t>
      </w:r>
      <w:r>
        <w:rPr>
          <w:sz w:val="24"/>
          <w:szCs w:val="24"/>
        </w:rPr>
        <w:t>impact our water quality, stream corridors and flooding</w:t>
      </w:r>
      <w:r w:rsidRPr="00F751FF">
        <w:rPr>
          <w:sz w:val="24"/>
          <w:szCs w:val="24"/>
        </w:rPr>
        <w:t xml:space="preserve">, and </w:t>
      </w:r>
    </w:p>
    <w:p w14:paraId="4151DF6B" w14:textId="77777777" w:rsidR="00D60900" w:rsidRPr="00F751FF" w:rsidRDefault="00D60900" w:rsidP="00D60900">
      <w:pPr>
        <w:rPr>
          <w:sz w:val="24"/>
          <w:szCs w:val="24"/>
        </w:rPr>
      </w:pPr>
      <w:r w:rsidRPr="00F751FF">
        <w:rPr>
          <w:sz w:val="24"/>
          <w:szCs w:val="24"/>
        </w:rPr>
        <w:t>WHEREAS, the development and implementation of effective, outcomes-based stormwater education and outreach programs will meet the related federal stormwater pollution control requirements and those of the communities they serve</w:t>
      </w:r>
      <w:r>
        <w:rPr>
          <w:sz w:val="24"/>
          <w:szCs w:val="24"/>
        </w:rPr>
        <w:t xml:space="preserve"> so that Ohio continues to be a great place to live, work and play</w:t>
      </w:r>
    </w:p>
    <w:p w14:paraId="7CF4E050" w14:textId="5BACFF64" w:rsidR="00D60900" w:rsidRPr="00F751FF" w:rsidRDefault="00D60900" w:rsidP="00D60900">
      <w:pPr>
        <w:rPr>
          <w:sz w:val="24"/>
          <w:szCs w:val="24"/>
        </w:rPr>
      </w:pPr>
      <w:r w:rsidRPr="00F751FF">
        <w:rPr>
          <w:sz w:val="24"/>
          <w:szCs w:val="24"/>
        </w:rPr>
        <w:t>NOW, THEREFORE BE IT RESOLVED that _____________</w:t>
      </w:r>
      <w:r>
        <w:rPr>
          <w:sz w:val="24"/>
          <w:szCs w:val="24"/>
        </w:rPr>
        <w:t>___________</w:t>
      </w:r>
      <w:r w:rsidRPr="00F751FF">
        <w:rPr>
          <w:sz w:val="24"/>
          <w:szCs w:val="24"/>
        </w:rPr>
        <w:t xml:space="preserve">_ </w:t>
      </w:r>
      <w:r>
        <w:rPr>
          <w:sz w:val="24"/>
          <w:szCs w:val="24"/>
        </w:rPr>
        <w:t>joins Soil and Water Conservation Districts and Communities across Ohio in recognizing</w:t>
      </w:r>
      <w:r w:rsidRPr="00F751FF">
        <w:rPr>
          <w:sz w:val="24"/>
          <w:szCs w:val="24"/>
        </w:rPr>
        <w:t xml:space="preserve"> the </w:t>
      </w:r>
      <w:r w:rsidR="0092333D">
        <w:rPr>
          <w:sz w:val="24"/>
          <w:szCs w:val="24"/>
        </w:rPr>
        <w:t xml:space="preserve">first </w:t>
      </w:r>
      <w:r w:rsidRPr="00F751FF">
        <w:rPr>
          <w:sz w:val="24"/>
          <w:szCs w:val="24"/>
        </w:rPr>
        <w:t>week</w:t>
      </w:r>
      <w:r>
        <w:rPr>
          <w:sz w:val="24"/>
          <w:szCs w:val="24"/>
        </w:rPr>
        <w:t xml:space="preserve"> of </w:t>
      </w:r>
      <w:r w:rsidRPr="00F751FF">
        <w:rPr>
          <w:sz w:val="24"/>
          <w:szCs w:val="24"/>
        </w:rPr>
        <w:t>October</w:t>
      </w:r>
      <w:r>
        <w:rPr>
          <w:sz w:val="24"/>
          <w:szCs w:val="24"/>
        </w:rPr>
        <w:t xml:space="preserve"> </w:t>
      </w:r>
      <w:r w:rsidR="0092333D">
        <w:rPr>
          <w:sz w:val="24"/>
          <w:szCs w:val="24"/>
        </w:rPr>
        <w:t>(October 1</w:t>
      </w:r>
      <w:r w:rsidR="0092333D" w:rsidRPr="0092333D">
        <w:rPr>
          <w:sz w:val="24"/>
          <w:szCs w:val="24"/>
        </w:rPr>
        <w:t>st</w:t>
      </w:r>
      <w:r w:rsidR="0092333D">
        <w:rPr>
          <w:sz w:val="24"/>
          <w:szCs w:val="24"/>
        </w:rPr>
        <w:t>-7</w:t>
      </w:r>
      <w:r w:rsidR="0092333D" w:rsidRPr="0092333D">
        <w:rPr>
          <w:sz w:val="24"/>
          <w:szCs w:val="24"/>
        </w:rPr>
        <w:t>th</w:t>
      </w:r>
      <w:r w:rsidR="0092333D">
        <w:rPr>
          <w:sz w:val="24"/>
          <w:szCs w:val="24"/>
        </w:rPr>
        <w:t>)</w:t>
      </w:r>
      <w:r w:rsidRPr="00F751FF">
        <w:rPr>
          <w:sz w:val="24"/>
          <w:szCs w:val="24"/>
        </w:rPr>
        <w:t xml:space="preserve"> as Stormwater Awareness Week.</w:t>
      </w:r>
    </w:p>
    <w:p w14:paraId="594E5219" w14:textId="77777777" w:rsidR="0058510B" w:rsidRDefault="0058510B"/>
    <w:sectPr w:rsidR="0058510B" w:rsidSect="00E0283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00"/>
    <w:rsid w:val="00263AB8"/>
    <w:rsid w:val="00492BDA"/>
    <w:rsid w:val="0058510B"/>
    <w:rsid w:val="008E3565"/>
    <w:rsid w:val="0092333D"/>
    <w:rsid w:val="00B12C2B"/>
    <w:rsid w:val="00BF3FB6"/>
    <w:rsid w:val="00C84DCD"/>
    <w:rsid w:val="00CF1C17"/>
    <w:rsid w:val="00D6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94D"/>
  <w15:docId w15:val="{407647A4-858B-4169-A3B4-435739E8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Fish</dc:creator>
  <cp:lastModifiedBy>Fehring, Sara</cp:lastModifiedBy>
  <cp:revision>2</cp:revision>
  <dcterms:created xsi:type="dcterms:W3CDTF">2023-06-20T14:31:00Z</dcterms:created>
  <dcterms:modified xsi:type="dcterms:W3CDTF">2023-06-20T14:31:00Z</dcterms:modified>
</cp:coreProperties>
</file>